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F8077" w14:textId="26E55F1F" w:rsidR="00B3029A" w:rsidRDefault="00086B90" w:rsidP="00464CBA">
      <w:pPr>
        <w:ind w:left="360" w:hanging="270"/>
      </w:pPr>
      <w:r>
        <w:t>DO NOT USE YOUR NOTES. Discus among yourselves and check with your TA before you move on.</w:t>
      </w:r>
      <w:bookmarkStart w:id="0" w:name="_GoBack"/>
      <w:bookmarkEnd w:id="0"/>
    </w:p>
    <w:p w14:paraId="7A4FCF34" w14:textId="457A0535" w:rsidR="00B54B8D" w:rsidRDefault="00B54B8D" w:rsidP="00464CBA">
      <w:pPr>
        <w:ind w:left="360" w:hanging="270"/>
      </w:pPr>
      <w:r>
        <w:t>1.</w:t>
      </w:r>
      <w:r>
        <w:tab/>
        <w:t xml:space="preserve">What structural features do you look for when you are trying to decide whether </w:t>
      </w:r>
      <w:r w:rsidR="00B3029A">
        <w:t>carbon center is electrophilic (or can act as a Lewis acid)</w:t>
      </w:r>
      <w:r>
        <w:t xml:space="preserve"> Give</w:t>
      </w:r>
      <w:r w:rsidR="009C3529">
        <w:t xml:space="preserve"> examples to show what you mean</w:t>
      </w:r>
    </w:p>
    <w:p w14:paraId="088D3D03" w14:textId="77777777" w:rsidR="00B54B8D" w:rsidRDefault="00B54B8D" w:rsidP="00464CBA">
      <w:pPr>
        <w:ind w:left="360" w:hanging="270"/>
      </w:pPr>
    </w:p>
    <w:p w14:paraId="61840A78" w14:textId="77777777" w:rsidR="00B54B8D" w:rsidRDefault="00B54B8D" w:rsidP="00464CBA">
      <w:pPr>
        <w:ind w:left="360" w:hanging="270"/>
      </w:pPr>
    </w:p>
    <w:p w14:paraId="21928020" w14:textId="77777777" w:rsidR="00B54B8D" w:rsidRDefault="00B54B8D" w:rsidP="00464CBA">
      <w:pPr>
        <w:ind w:left="360" w:hanging="270"/>
      </w:pPr>
    </w:p>
    <w:p w14:paraId="5094E225" w14:textId="77777777" w:rsidR="00B54B8D" w:rsidRDefault="00B54B8D" w:rsidP="00464CBA">
      <w:pPr>
        <w:ind w:left="360" w:hanging="270"/>
      </w:pPr>
    </w:p>
    <w:p w14:paraId="64215A1C" w14:textId="77777777" w:rsidR="00B54B8D" w:rsidRDefault="00B54B8D" w:rsidP="00464CBA">
      <w:pPr>
        <w:ind w:left="360" w:hanging="270"/>
      </w:pPr>
    </w:p>
    <w:p w14:paraId="2E1CB39A" w14:textId="77777777" w:rsidR="00472B03" w:rsidRDefault="00472B03" w:rsidP="00464CBA">
      <w:pPr>
        <w:ind w:left="360" w:hanging="270"/>
      </w:pPr>
    </w:p>
    <w:p w14:paraId="6E8ADEAD" w14:textId="77777777" w:rsidR="00B54B8D" w:rsidRDefault="00B54B8D" w:rsidP="00464CBA">
      <w:pPr>
        <w:ind w:left="360" w:hanging="270"/>
      </w:pPr>
    </w:p>
    <w:p w14:paraId="608D9260" w14:textId="77777777" w:rsidR="00B54B8D" w:rsidRDefault="00B54B8D" w:rsidP="00464CBA">
      <w:pPr>
        <w:ind w:left="360" w:hanging="270"/>
      </w:pPr>
    </w:p>
    <w:p w14:paraId="203CBC5A" w14:textId="77777777" w:rsidR="00173A69" w:rsidRDefault="00173A69" w:rsidP="00464CBA">
      <w:pPr>
        <w:ind w:left="360" w:hanging="270"/>
      </w:pPr>
    </w:p>
    <w:p w14:paraId="55129DBD" w14:textId="77777777" w:rsidR="00173A69" w:rsidRDefault="00173A69" w:rsidP="00464CBA">
      <w:pPr>
        <w:ind w:left="360" w:hanging="270"/>
      </w:pPr>
    </w:p>
    <w:p w14:paraId="32354CB6" w14:textId="77777777" w:rsidR="00B54B8D" w:rsidRDefault="00B54B8D" w:rsidP="00464CBA">
      <w:pPr>
        <w:ind w:left="360" w:hanging="270"/>
      </w:pPr>
    </w:p>
    <w:p w14:paraId="3855F9AB" w14:textId="082AC474" w:rsidR="009C3529" w:rsidRDefault="00630775" w:rsidP="009C3529">
      <w:pPr>
        <w:ind w:left="360" w:hanging="270"/>
      </w:pPr>
      <w:r>
        <w:t>2</w:t>
      </w:r>
      <w:r w:rsidR="009C3529">
        <w:t>.</w:t>
      </w:r>
      <w:r w:rsidR="009C3529">
        <w:tab/>
        <w:t xml:space="preserve">What structural features do you look for when you are trying to decide whether a substance is a </w:t>
      </w:r>
      <w:r w:rsidR="00B3029A">
        <w:t>nucleophile</w:t>
      </w:r>
      <w:r w:rsidR="009C3529">
        <w:t xml:space="preserve">. </w:t>
      </w:r>
      <w:r w:rsidR="008B5E72">
        <w:t>Give examples to show what you mean.</w:t>
      </w:r>
    </w:p>
    <w:p w14:paraId="4C0FC219" w14:textId="77777777" w:rsidR="00173A69" w:rsidRDefault="00173A69" w:rsidP="009C3529">
      <w:pPr>
        <w:ind w:left="360" w:hanging="270"/>
      </w:pPr>
    </w:p>
    <w:p w14:paraId="13961326" w14:textId="77777777" w:rsidR="00173A69" w:rsidRDefault="00173A69" w:rsidP="009C3529">
      <w:pPr>
        <w:ind w:left="360" w:hanging="270"/>
      </w:pPr>
    </w:p>
    <w:p w14:paraId="7F695904" w14:textId="77777777" w:rsidR="00173A69" w:rsidRDefault="00173A69" w:rsidP="009C3529">
      <w:pPr>
        <w:ind w:left="360" w:hanging="270"/>
      </w:pPr>
    </w:p>
    <w:p w14:paraId="0788E1D9" w14:textId="77777777" w:rsidR="00173A69" w:rsidRDefault="00173A69" w:rsidP="009C3529">
      <w:pPr>
        <w:ind w:left="360" w:hanging="270"/>
      </w:pPr>
    </w:p>
    <w:p w14:paraId="294CEAD2" w14:textId="77777777" w:rsidR="00173A69" w:rsidRDefault="00173A69" w:rsidP="009C3529">
      <w:pPr>
        <w:ind w:left="360" w:hanging="270"/>
      </w:pPr>
    </w:p>
    <w:p w14:paraId="06D93B7B" w14:textId="77777777" w:rsidR="00173A69" w:rsidRDefault="00173A69" w:rsidP="009C3529">
      <w:pPr>
        <w:ind w:left="360" w:hanging="270"/>
      </w:pPr>
    </w:p>
    <w:p w14:paraId="35B3F39E" w14:textId="77777777" w:rsidR="0070029B" w:rsidRDefault="0070029B" w:rsidP="009C3529">
      <w:pPr>
        <w:ind w:left="360" w:hanging="270"/>
      </w:pPr>
    </w:p>
    <w:p w14:paraId="5395B391" w14:textId="77777777" w:rsidR="0070029B" w:rsidRDefault="0070029B" w:rsidP="009C3529">
      <w:pPr>
        <w:ind w:left="360" w:hanging="270"/>
      </w:pPr>
    </w:p>
    <w:p w14:paraId="311690E0" w14:textId="77777777" w:rsidR="0070029B" w:rsidRDefault="0070029B" w:rsidP="009C3529">
      <w:pPr>
        <w:ind w:left="360" w:hanging="270"/>
      </w:pPr>
    </w:p>
    <w:p w14:paraId="49C0BAFD" w14:textId="77777777" w:rsidR="0070029B" w:rsidRDefault="0070029B" w:rsidP="009C3529">
      <w:pPr>
        <w:ind w:left="360" w:hanging="270"/>
      </w:pPr>
    </w:p>
    <w:p w14:paraId="5F2874FB" w14:textId="77777777" w:rsidR="00472B03" w:rsidRDefault="00472B03" w:rsidP="009C3529">
      <w:pPr>
        <w:ind w:left="360" w:hanging="270"/>
      </w:pPr>
    </w:p>
    <w:p w14:paraId="01D25F0B" w14:textId="77777777" w:rsidR="0070029B" w:rsidRDefault="0070029B" w:rsidP="009C3529">
      <w:pPr>
        <w:ind w:left="360" w:hanging="270"/>
      </w:pPr>
    </w:p>
    <w:p w14:paraId="7E94E862" w14:textId="77777777" w:rsidR="0070029B" w:rsidRDefault="0070029B" w:rsidP="009C3529">
      <w:pPr>
        <w:ind w:left="360" w:hanging="270"/>
      </w:pPr>
    </w:p>
    <w:p w14:paraId="31A3EB12" w14:textId="77777777" w:rsidR="0070029B" w:rsidRDefault="0070029B" w:rsidP="009C3529">
      <w:pPr>
        <w:ind w:left="360" w:hanging="270"/>
      </w:pPr>
    </w:p>
    <w:p w14:paraId="787DD87E" w14:textId="77777777" w:rsidR="0070029B" w:rsidRDefault="0070029B" w:rsidP="009C3529">
      <w:pPr>
        <w:ind w:left="360" w:hanging="270"/>
      </w:pPr>
    </w:p>
    <w:p w14:paraId="0EE75A81" w14:textId="6D6BE476" w:rsidR="0070029B" w:rsidRDefault="00472B03" w:rsidP="009C3529">
      <w:pPr>
        <w:ind w:left="360" w:hanging="270"/>
      </w:pPr>
      <w:r>
        <w:t>3</w:t>
      </w:r>
      <w:r w:rsidR="0070029B">
        <w:t>.</w:t>
      </w:r>
      <w:r w:rsidR="0070029B">
        <w:tab/>
        <w:t>What are the requirements for a good leaving group? Give examples to show what you mean.</w:t>
      </w:r>
    </w:p>
    <w:p w14:paraId="049833F9" w14:textId="5E0E79FF" w:rsidR="009C3529" w:rsidRDefault="009C3529">
      <w:r>
        <w:br w:type="page"/>
      </w:r>
    </w:p>
    <w:p w14:paraId="6C6B21B9" w14:textId="77777777" w:rsidR="009C3529" w:rsidRDefault="009C3529" w:rsidP="009C3529">
      <w:pPr>
        <w:ind w:left="360" w:hanging="270"/>
      </w:pPr>
    </w:p>
    <w:p w14:paraId="5DE1BA23" w14:textId="65AA7644" w:rsidR="006E5B32" w:rsidRDefault="0045184C" w:rsidP="00464CBA">
      <w:pPr>
        <w:ind w:left="360" w:hanging="270"/>
      </w:pPr>
      <w:r>
        <w:t>4</w:t>
      </w:r>
      <w:r w:rsidR="00B902C9">
        <w:t>.</w:t>
      </w:r>
      <w:r w:rsidR="00B902C9">
        <w:tab/>
      </w:r>
      <w:r w:rsidR="006E5B32">
        <w:t xml:space="preserve">Complete these reactions: draw out a full structure for the reactants, identify the </w:t>
      </w:r>
      <w:r w:rsidR="00F069FB">
        <w:t>electrophilic center and the nucleophile</w:t>
      </w:r>
      <w:r w:rsidR="006E5B32">
        <w:t xml:space="preserve">, draw a mechanism </w:t>
      </w:r>
      <w:r w:rsidR="00B72F9F">
        <w:t xml:space="preserve">with curved arrows </w:t>
      </w:r>
      <w:r w:rsidR="006E5B32">
        <w:t>to help you predict the products</w:t>
      </w:r>
      <w:r w:rsidR="0008017E">
        <w:t xml:space="preserve"> and d</w:t>
      </w:r>
      <w:r w:rsidR="006E5B32">
        <w:t>raw the products</w:t>
      </w:r>
      <w:r w:rsidR="00DD5E5E">
        <w:t>. Identify the functional group that is produced for parts a and b (you</w:t>
      </w:r>
      <w:r w:rsidR="006E5B32">
        <w:t xml:space="preserve"> </w:t>
      </w:r>
      <w:r w:rsidR="00DD5E5E">
        <w:t>do not have to name the compound itself)</w:t>
      </w:r>
    </w:p>
    <w:p w14:paraId="423A4675" w14:textId="77777777" w:rsidR="006E5B32" w:rsidRDefault="006E5B32" w:rsidP="00464CBA">
      <w:pPr>
        <w:ind w:left="360" w:hanging="270"/>
      </w:pPr>
    </w:p>
    <w:p w14:paraId="63A18751" w14:textId="06348EA5" w:rsidR="006E5B32" w:rsidRDefault="00EE66B4" w:rsidP="00464CBA">
      <w:pPr>
        <w:ind w:left="360" w:hanging="270"/>
      </w:pPr>
      <w:r>
        <w:t>a</w:t>
      </w:r>
      <w:r w:rsidR="006E5B32">
        <w:t>.</w:t>
      </w:r>
      <w:r w:rsidR="006E5B32">
        <w:tab/>
      </w:r>
      <w:r w:rsidR="00F069FB">
        <w:t>CH</w:t>
      </w:r>
      <w:r w:rsidR="00F069FB" w:rsidRPr="00B263DE">
        <w:rPr>
          <w:vertAlign w:val="subscript"/>
        </w:rPr>
        <w:t>3</w:t>
      </w:r>
      <w:r w:rsidR="00F069FB">
        <w:t>CH</w:t>
      </w:r>
      <w:r w:rsidR="00F069FB" w:rsidRPr="00B263DE">
        <w:rPr>
          <w:vertAlign w:val="subscript"/>
        </w:rPr>
        <w:t>2</w:t>
      </w:r>
      <w:r w:rsidR="00F069FB">
        <w:t>O</w:t>
      </w:r>
      <w:r w:rsidR="00F069FB" w:rsidRPr="0008017E">
        <w:rPr>
          <w:vertAlign w:val="superscript"/>
        </w:rPr>
        <w:t>–</w:t>
      </w:r>
      <w:r w:rsidR="00F069FB">
        <w:t xml:space="preserve">  + CH</w:t>
      </w:r>
      <w:r w:rsidR="00F069FB" w:rsidRPr="00B263DE">
        <w:rPr>
          <w:vertAlign w:val="subscript"/>
        </w:rPr>
        <w:t>3</w:t>
      </w:r>
      <w:r w:rsidR="00F069FB">
        <w:t>CH</w:t>
      </w:r>
      <w:r w:rsidR="00F069FB" w:rsidRPr="0008017E">
        <w:rPr>
          <w:vertAlign w:val="subscript"/>
        </w:rPr>
        <w:t>2</w:t>
      </w:r>
      <w:r w:rsidR="00173A69">
        <w:t>CH</w:t>
      </w:r>
      <w:r w:rsidR="00173A69" w:rsidRPr="0008017E">
        <w:rPr>
          <w:vertAlign w:val="subscript"/>
        </w:rPr>
        <w:t>2</w:t>
      </w:r>
      <w:r w:rsidR="00F069FB">
        <w:t>I</w:t>
      </w:r>
      <w:r w:rsidR="00173A69">
        <w:t xml:space="preserve">  </w:t>
      </w:r>
      <w:r w:rsidR="00173A69">
        <w:sym w:font="Wingdings" w:char="F0E0"/>
      </w:r>
    </w:p>
    <w:p w14:paraId="46D1087D" w14:textId="77777777" w:rsidR="006E5B32" w:rsidRDefault="006E5B32" w:rsidP="00464CBA">
      <w:pPr>
        <w:ind w:left="360" w:hanging="270"/>
      </w:pPr>
    </w:p>
    <w:p w14:paraId="5C3F89FC" w14:textId="77777777" w:rsidR="006E5B32" w:rsidRDefault="006E5B32" w:rsidP="00464CBA">
      <w:pPr>
        <w:ind w:left="360" w:hanging="270"/>
      </w:pPr>
    </w:p>
    <w:p w14:paraId="27063F66" w14:textId="77777777" w:rsidR="00464CBA" w:rsidRDefault="00464CBA" w:rsidP="00464CBA">
      <w:pPr>
        <w:ind w:left="360" w:hanging="270"/>
      </w:pPr>
    </w:p>
    <w:p w14:paraId="35BAE2D4" w14:textId="77777777" w:rsidR="00464CBA" w:rsidRDefault="00464CBA" w:rsidP="00464CBA">
      <w:pPr>
        <w:ind w:left="360" w:hanging="270"/>
      </w:pPr>
    </w:p>
    <w:p w14:paraId="5D9CB063" w14:textId="77777777" w:rsidR="00464CBA" w:rsidRDefault="00464CBA" w:rsidP="00464CBA">
      <w:pPr>
        <w:ind w:left="360" w:hanging="270"/>
      </w:pPr>
    </w:p>
    <w:p w14:paraId="5F27A9D8" w14:textId="77777777" w:rsidR="00464CBA" w:rsidRDefault="00464CBA" w:rsidP="00464CBA">
      <w:pPr>
        <w:ind w:left="360" w:hanging="270"/>
      </w:pPr>
    </w:p>
    <w:p w14:paraId="69EB8924" w14:textId="77777777" w:rsidR="00630775" w:rsidRDefault="00630775" w:rsidP="00464CBA">
      <w:pPr>
        <w:ind w:left="360" w:hanging="270"/>
      </w:pPr>
    </w:p>
    <w:p w14:paraId="0BF921F8" w14:textId="77777777" w:rsidR="00630775" w:rsidRDefault="00630775" w:rsidP="00464CBA">
      <w:pPr>
        <w:ind w:left="360" w:hanging="270"/>
      </w:pPr>
    </w:p>
    <w:p w14:paraId="6F98CC2E" w14:textId="77777777" w:rsidR="00630775" w:rsidRDefault="00630775" w:rsidP="00464CBA">
      <w:pPr>
        <w:ind w:left="360" w:hanging="270"/>
      </w:pPr>
    </w:p>
    <w:p w14:paraId="53DDFD8A" w14:textId="77777777" w:rsidR="00630775" w:rsidRDefault="00630775" w:rsidP="00464CBA">
      <w:pPr>
        <w:ind w:left="360" w:hanging="270"/>
      </w:pPr>
    </w:p>
    <w:p w14:paraId="065488A7" w14:textId="77777777" w:rsidR="00630775" w:rsidRDefault="00630775" w:rsidP="00464CBA">
      <w:pPr>
        <w:ind w:left="360" w:hanging="270"/>
      </w:pPr>
    </w:p>
    <w:p w14:paraId="740B2942" w14:textId="77777777" w:rsidR="00630775" w:rsidRDefault="00630775" w:rsidP="00464CBA">
      <w:pPr>
        <w:ind w:left="360" w:hanging="270"/>
      </w:pPr>
    </w:p>
    <w:p w14:paraId="6B3ACAD3" w14:textId="77777777" w:rsidR="00630775" w:rsidRDefault="00630775" w:rsidP="00464CBA">
      <w:pPr>
        <w:ind w:left="360" w:hanging="270"/>
      </w:pPr>
    </w:p>
    <w:p w14:paraId="0FABA22E" w14:textId="77777777" w:rsidR="00464CBA" w:rsidRDefault="00464CBA" w:rsidP="00464CBA">
      <w:pPr>
        <w:ind w:left="360" w:hanging="270"/>
      </w:pPr>
    </w:p>
    <w:p w14:paraId="467988F7" w14:textId="77777777" w:rsidR="00464CBA" w:rsidRDefault="00464CBA" w:rsidP="00464CBA">
      <w:pPr>
        <w:ind w:left="360" w:hanging="270"/>
      </w:pPr>
    </w:p>
    <w:p w14:paraId="29B1F052" w14:textId="218CE7A4" w:rsidR="006E5B32" w:rsidRDefault="00F069FB" w:rsidP="00464CBA">
      <w:pPr>
        <w:ind w:left="360" w:hanging="270"/>
      </w:pPr>
      <w:r w:rsidRPr="00F069FB">
        <w:rPr>
          <w:noProof/>
          <w:lang w:eastAsia="en-US"/>
        </w:rPr>
        <w:drawing>
          <wp:anchor distT="0" distB="0" distL="114300" distR="114300" simplePos="0" relativeHeight="251658240" behindDoc="0" locked="0" layoutInCell="1" allowOverlap="1" wp14:anchorId="505469A7" wp14:editId="359F3281">
            <wp:simplePos x="0" y="0"/>
            <wp:positionH relativeFrom="column">
              <wp:posOffset>508635</wp:posOffset>
            </wp:positionH>
            <wp:positionV relativeFrom="paragraph">
              <wp:posOffset>-6350</wp:posOffset>
            </wp:positionV>
            <wp:extent cx="2784475" cy="421005"/>
            <wp:effectExtent l="0" t="0" r="9525"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447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6B4">
        <w:t>b</w:t>
      </w:r>
      <w:r w:rsidR="006E5B32">
        <w:t>.</w:t>
      </w:r>
      <w:r w:rsidR="006E5B32">
        <w:tab/>
      </w:r>
    </w:p>
    <w:p w14:paraId="55742C6C" w14:textId="54998B96" w:rsidR="00F069FB" w:rsidRDefault="00F069FB" w:rsidP="00464CBA">
      <w:pPr>
        <w:ind w:left="360" w:hanging="270"/>
      </w:pPr>
    </w:p>
    <w:p w14:paraId="3F8845CB" w14:textId="11EB2C3D" w:rsidR="00464CBA" w:rsidRDefault="00464CBA" w:rsidP="00464CBA">
      <w:pPr>
        <w:ind w:left="360" w:hanging="270"/>
      </w:pPr>
    </w:p>
    <w:p w14:paraId="69EA6352" w14:textId="70E3EA41" w:rsidR="00464CBA" w:rsidRDefault="005B25B3" w:rsidP="00464CBA">
      <w:pPr>
        <w:ind w:left="360" w:hanging="270"/>
      </w:pPr>
      <w:r>
        <w:t>(hint, recall that it is possible to rotate around C–C single bonds)</w:t>
      </w:r>
    </w:p>
    <w:p w14:paraId="5FF1342D" w14:textId="77777777" w:rsidR="00464CBA" w:rsidRDefault="00464CBA" w:rsidP="00464CBA">
      <w:pPr>
        <w:ind w:left="360" w:hanging="270"/>
      </w:pPr>
    </w:p>
    <w:p w14:paraId="436B980F" w14:textId="77777777" w:rsidR="00464CBA" w:rsidRDefault="00464CBA" w:rsidP="00464CBA">
      <w:pPr>
        <w:ind w:left="360" w:hanging="270"/>
      </w:pPr>
    </w:p>
    <w:p w14:paraId="135F8573" w14:textId="77777777" w:rsidR="008C50A4" w:rsidRDefault="008C50A4" w:rsidP="00464CBA">
      <w:pPr>
        <w:ind w:left="360" w:hanging="270"/>
      </w:pPr>
    </w:p>
    <w:p w14:paraId="11B55F01" w14:textId="77777777" w:rsidR="00464CBA" w:rsidRDefault="00464CBA" w:rsidP="00464CBA">
      <w:pPr>
        <w:ind w:left="360" w:hanging="270"/>
      </w:pPr>
    </w:p>
    <w:p w14:paraId="2A5D54AE" w14:textId="528F5A8D" w:rsidR="008C50A4" w:rsidRDefault="008C50A4">
      <w:r>
        <w:br w:type="page"/>
      </w:r>
    </w:p>
    <w:p w14:paraId="6091C1E4" w14:textId="77777777" w:rsidR="006E5B32" w:rsidRDefault="006E5B32" w:rsidP="00464CBA">
      <w:pPr>
        <w:ind w:left="360" w:hanging="270"/>
      </w:pPr>
    </w:p>
    <w:p w14:paraId="11D1DDC2" w14:textId="68E0E749" w:rsidR="006E5B32" w:rsidRDefault="00EE66B4" w:rsidP="00464CBA">
      <w:pPr>
        <w:ind w:left="360" w:hanging="270"/>
      </w:pPr>
      <w:r>
        <w:t>c</w:t>
      </w:r>
      <w:r w:rsidR="006E5B32">
        <w:t>.</w:t>
      </w:r>
      <w:r w:rsidR="006E5B32">
        <w:tab/>
      </w:r>
    </w:p>
    <w:p w14:paraId="3B350896" w14:textId="1715B9A2" w:rsidR="006E5B32" w:rsidRDefault="00173A69" w:rsidP="00464CBA">
      <w:pPr>
        <w:ind w:left="360" w:hanging="270"/>
      </w:pPr>
      <w:r>
        <w:rPr>
          <w:noProof/>
          <w:lang w:eastAsia="en-US"/>
        </w:rPr>
        <w:drawing>
          <wp:anchor distT="0" distB="0" distL="114300" distR="114300" simplePos="0" relativeHeight="251659264" behindDoc="0" locked="0" layoutInCell="1" allowOverlap="1" wp14:anchorId="41C212D2" wp14:editId="377F34B9">
            <wp:simplePos x="0" y="0"/>
            <wp:positionH relativeFrom="column">
              <wp:posOffset>280035</wp:posOffset>
            </wp:positionH>
            <wp:positionV relativeFrom="paragraph">
              <wp:posOffset>73660</wp:posOffset>
            </wp:positionV>
            <wp:extent cx="3025775" cy="1335405"/>
            <wp:effectExtent l="0" t="0" r="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77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A5DE3" w14:textId="77777777" w:rsidR="00464CBA" w:rsidRDefault="00464CBA" w:rsidP="00464CBA">
      <w:pPr>
        <w:ind w:left="360" w:hanging="270"/>
      </w:pPr>
    </w:p>
    <w:p w14:paraId="06C0B3F8" w14:textId="77777777" w:rsidR="00464CBA" w:rsidRDefault="00464CBA" w:rsidP="00464CBA">
      <w:pPr>
        <w:ind w:left="360" w:hanging="270"/>
      </w:pPr>
    </w:p>
    <w:p w14:paraId="29C4F727" w14:textId="77777777" w:rsidR="00464CBA" w:rsidRDefault="00464CBA" w:rsidP="00464CBA">
      <w:pPr>
        <w:ind w:left="360" w:hanging="270"/>
      </w:pPr>
    </w:p>
    <w:p w14:paraId="044A66A4" w14:textId="77777777" w:rsidR="00464CBA" w:rsidRDefault="00464CBA" w:rsidP="00464CBA">
      <w:pPr>
        <w:ind w:left="360" w:hanging="270"/>
      </w:pPr>
    </w:p>
    <w:p w14:paraId="5A3A6CC9" w14:textId="77777777" w:rsidR="008C50A4" w:rsidRDefault="008C50A4" w:rsidP="00464CBA">
      <w:pPr>
        <w:ind w:left="360" w:hanging="270"/>
      </w:pPr>
    </w:p>
    <w:p w14:paraId="0E6C4712" w14:textId="77777777" w:rsidR="008C50A4" w:rsidRDefault="008C50A4" w:rsidP="00464CBA">
      <w:pPr>
        <w:ind w:left="360" w:hanging="270"/>
      </w:pPr>
    </w:p>
    <w:p w14:paraId="6AEF2E2A" w14:textId="77777777" w:rsidR="008C50A4" w:rsidRDefault="008C50A4" w:rsidP="00464CBA">
      <w:pPr>
        <w:ind w:left="360" w:hanging="270"/>
      </w:pPr>
    </w:p>
    <w:p w14:paraId="74CAFD09" w14:textId="77777777" w:rsidR="008C50A4" w:rsidRDefault="008C50A4" w:rsidP="00464CBA">
      <w:pPr>
        <w:ind w:left="360" w:hanging="270"/>
      </w:pPr>
    </w:p>
    <w:p w14:paraId="2A5A452C" w14:textId="77777777" w:rsidR="008C50A4" w:rsidRDefault="008C50A4" w:rsidP="00464CBA">
      <w:pPr>
        <w:ind w:left="360" w:hanging="270"/>
      </w:pPr>
    </w:p>
    <w:p w14:paraId="52C82C88" w14:textId="77777777" w:rsidR="008C50A4" w:rsidRDefault="008C50A4" w:rsidP="00464CBA">
      <w:pPr>
        <w:ind w:left="360" w:hanging="270"/>
      </w:pPr>
    </w:p>
    <w:p w14:paraId="64613C0A" w14:textId="77777777" w:rsidR="008C50A4" w:rsidRDefault="008C50A4" w:rsidP="00464CBA">
      <w:pPr>
        <w:ind w:left="360" w:hanging="270"/>
      </w:pPr>
    </w:p>
    <w:p w14:paraId="01493549" w14:textId="77777777" w:rsidR="008C50A4" w:rsidRDefault="008C50A4" w:rsidP="00464CBA">
      <w:pPr>
        <w:ind w:left="360" w:hanging="270"/>
      </w:pPr>
    </w:p>
    <w:p w14:paraId="708DE957" w14:textId="77777777" w:rsidR="008C50A4" w:rsidRDefault="008C50A4" w:rsidP="00464CBA">
      <w:pPr>
        <w:ind w:left="360" w:hanging="270"/>
      </w:pPr>
    </w:p>
    <w:p w14:paraId="261671E1" w14:textId="77777777" w:rsidR="00173A69" w:rsidRDefault="00173A69" w:rsidP="00464CBA">
      <w:pPr>
        <w:ind w:left="360" w:hanging="270"/>
      </w:pPr>
    </w:p>
    <w:p w14:paraId="461B81F4" w14:textId="77777777" w:rsidR="00173A69" w:rsidRDefault="00173A69" w:rsidP="00464CBA">
      <w:pPr>
        <w:ind w:left="360" w:hanging="270"/>
      </w:pPr>
    </w:p>
    <w:p w14:paraId="285556D7" w14:textId="77777777" w:rsidR="00173A69" w:rsidRDefault="00173A69" w:rsidP="00464CBA">
      <w:pPr>
        <w:ind w:left="360" w:hanging="270"/>
      </w:pPr>
    </w:p>
    <w:p w14:paraId="0F3D94D0" w14:textId="77777777" w:rsidR="008C50A4" w:rsidRDefault="008C50A4" w:rsidP="00464CBA">
      <w:pPr>
        <w:ind w:left="360" w:hanging="270"/>
      </w:pPr>
    </w:p>
    <w:p w14:paraId="35506264" w14:textId="77777777" w:rsidR="00464CBA" w:rsidRDefault="00464CBA" w:rsidP="00464CBA">
      <w:pPr>
        <w:ind w:left="360" w:hanging="270"/>
      </w:pPr>
    </w:p>
    <w:p w14:paraId="7C97234D" w14:textId="6F709E9A" w:rsidR="006E5B32" w:rsidRDefault="00F069FB" w:rsidP="00464CBA">
      <w:pPr>
        <w:ind w:left="360" w:hanging="270"/>
      </w:pPr>
      <w:r>
        <w:t>d.</w:t>
      </w:r>
    </w:p>
    <w:p w14:paraId="4D3245BF" w14:textId="1226A40F" w:rsidR="006E5B32" w:rsidRDefault="006E5B32" w:rsidP="00464CBA">
      <w:pPr>
        <w:ind w:left="360" w:hanging="270"/>
      </w:pPr>
      <w:r>
        <w:tab/>
      </w:r>
      <w:r w:rsidR="00F069FB">
        <w:rPr>
          <w:noProof/>
          <w:lang w:eastAsia="en-US"/>
        </w:rPr>
        <w:drawing>
          <wp:inline distT="0" distB="0" distL="0" distR="0" wp14:anchorId="4CCCCC8A" wp14:editId="2C00A147">
            <wp:extent cx="1705610" cy="934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610" cy="934720"/>
                    </a:xfrm>
                    <a:prstGeom prst="rect">
                      <a:avLst/>
                    </a:prstGeom>
                    <a:noFill/>
                    <a:ln>
                      <a:noFill/>
                    </a:ln>
                  </pic:spPr>
                </pic:pic>
              </a:graphicData>
            </a:graphic>
          </wp:inline>
        </w:drawing>
      </w:r>
    </w:p>
    <w:p w14:paraId="1CAA8522" w14:textId="77777777" w:rsidR="006E5B32" w:rsidRDefault="006E5B32" w:rsidP="00464CBA">
      <w:pPr>
        <w:ind w:left="360" w:hanging="270"/>
      </w:pPr>
    </w:p>
    <w:p w14:paraId="54C22D89" w14:textId="77777777" w:rsidR="006E5B32" w:rsidRDefault="006E5B32" w:rsidP="00464CBA">
      <w:pPr>
        <w:ind w:left="360" w:hanging="270"/>
      </w:pPr>
    </w:p>
    <w:p w14:paraId="3859C5D9" w14:textId="77777777" w:rsidR="006E5B32" w:rsidRDefault="006E5B32" w:rsidP="00464CBA">
      <w:pPr>
        <w:ind w:left="360" w:hanging="270"/>
      </w:pPr>
    </w:p>
    <w:p w14:paraId="6707F0F1" w14:textId="77777777" w:rsidR="006E5B32" w:rsidRDefault="006E5B32" w:rsidP="00464CBA">
      <w:pPr>
        <w:ind w:left="360" w:hanging="270"/>
      </w:pPr>
    </w:p>
    <w:p w14:paraId="4882A549" w14:textId="77777777" w:rsidR="008C50A4" w:rsidRDefault="008C50A4" w:rsidP="00464CBA">
      <w:pPr>
        <w:ind w:left="360" w:hanging="270"/>
      </w:pPr>
    </w:p>
    <w:p w14:paraId="570BC46C" w14:textId="77777777" w:rsidR="008C50A4" w:rsidRDefault="008C50A4" w:rsidP="00464CBA">
      <w:pPr>
        <w:ind w:left="360" w:hanging="270"/>
      </w:pPr>
    </w:p>
    <w:p w14:paraId="797B5A71" w14:textId="77777777" w:rsidR="008C50A4" w:rsidRDefault="008C50A4" w:rsidP="00464CBA">
      <w:pPr>
        <w:ind w:left="360" w:hanging="270"/>
      </w:pPr>
    </w:p>
    <w:p w14:paraId="0C49A0E2" w14:textId="77777777" w:rsidR="008C50A4" w:rsidRDefault="008C50A4" w:rsidP="00464CBA">
      <w:pPr>
        <w:ind w:left="360" w:hanging="270"/>
      </w:pPr>
    </w:p>
    <w:p w14:paraId="67DB74BC" w14:textId="77777777" w:rsidR="00464CBA" w:rsidRDefault="00464CBA" w:rsidP="00464CBA">
      <w:pPr>
        <w:ind w:left="360" w:hanging="270"/>
      </w:pPr>
    </w:p>
    <w:p w14:paraId="691A4B67" w14:textId="77777777" w:rsidR="00464CBA" w:rsidRDefault="00464CBA" w:rsidP="00464CBA">
      <w:pPr>
        <w:ind w:left="360" w:hanging="270"/>
      </w:pPr>
    </w:p>
    <w:p w14:paraId="30CB98F8" w14:textId="77777777" w:rsidR="00464CBA" w:rsidRDefault="00464CBA" w:rsidP="00464CBA">
      <w:pPr>
        <w:ind w:left="360" w:hanging="270"/>
      </w:pPr>
    </w:p>
    <w:p w14:paraId="0DB820D0" w14:textId="77777777" w:rsidR="00464CBA" w:rsidRDefault="00464CBA" w:rsidP="00464CBA">
      <w:pPr>
        <w:ind w:left="360" w:hanging="270"/>
      </w:pPr>
    </w:p>
    <w:p w14:paraId="6BCF804F" w14:textId="77777777" w:rsidR="00464CBA" w:rsidRDefault="00464CBA" w:rsidP="00464CBA">
      <w:pPr>
        <w:ind w:left="360" w:hanging="270"/>
      </w:pPr>
    </w:p>
    <w:p w14:paraId="127A521C" w14:textId="7FADAD14" w:rsidR="008C50A4" w:rsidRDefault="008C50A4">
      <w:r>
        <w:br w:type="page"/>
      </w:r>
    </w:p>
    <w:p w14:paraId="44D5D432" w14:textId="77777777" w:rsidR="00464CBA" w:rsidRDefault="00464CBA" w:rsidP="00464CBA">
      <w:pPr>
        <w:ind w:left="360" w:hanging="270"/>
      </w:pPr>
    </w:p>
    <w:p w14:paraId="1E97665C" w14:textId="248ED8AC" w:rsidR="006E5B32" w:rsidRDefault="0065326D" w:rsidP="00464CBA">
      <w:pPr>
        <w:ind w:left="360" w:hanging="270"/>
      </w:pPr>
      <w:r>
        <w:t>5</w:t>
      </w:r>
      <w:r w:rsidR="006E5B32">
        <w:t>.</w:t>
      </w:r>
      <w:r w:rsidR="006E5B32">
        <w:tab/>
      </w:r>
      <w:r w:rsidR="0008017E">
        <w:t>What reactants might react to give these products?</w:t>
      </w:r>
      <w:r w:rsidR="00D2569F">
        <w:t xml:space="preserve"> (draw out the full structures of the products and concentrate on the bond formation reactions that you know)</w:t>
      </w:r>
    </w:p>
    <w:p w14:paraId="313EA1FA" w14:textId="5F385B05" w:rsidR="006E5B32" w:rsidRDefault="00173A69" w:rsidP="00464CBA">
      <w:pPr>
        <w:ind w:left="360" w:hanging="270"/>
      </w:pPr>
      <w:r>
        <w:rPr>
          <w:noProof/>
          <w:lang w:eastAsia="en-US"/>
        </w:rPr>
        <w:drawing>
          <wp:anchor distT="0" distB="0" distL="114300" distR="114300" simplePos="0" relativeHeight="251660288" behindDoc="0" locked="0" layoutInCell="1" allowOverlap="1" wp14:anchorId="57ECEE3B" wp14:editId="1008B70B">
            <wp:simplePos x="0" y="0"/>
            <wp:positionH relativeFrom="column">
              <wp:posOffset>3251835</wp:posOffset>
            </wp:positionH>
            <wp:positionV relativeFrom="paragraph">
              <wp:posOffset>123190</wp:posOffset>
            </wp:positionV>
            <wp:extent cx="2090420" cy="1008380"/>
            <wp:effectExtent l="0" t="0" r="0" b="762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042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8C365" w14:textId="74BBAF13" w:rsidR="006E5B32" w:rsidRDefault="006E5B32" w:rsidP="00464CBA">
      <w:pPr>
        <w:ind w:left="360" w:hanging="270"/>
      </w:pPr>
      <w:r>
        <w:t>a.</w:t>
      </w:r>
      <w:r>
        <w:tab/>
      </w:r>
      <w:r w:rsidR="00F93098">
        <w:tab/>
      </w:r>
      <w:r w:rsidR="00F93098">
        <w:tab/>
      </w:r>
      <w:r w:rsidR="00F93098">
        <w:tab/>
      </w:r>
      <w:r w:rsidR="00F93098">
        <w:tab/>
      </w:r>
      <w:r w:rsidR="00F93098">
        <w:tab/>
      </w:r>
      <w:r w:rsidR="00F93098">
        <w:tab/>
      </w:r>
      <w:r w:rsidR="00F93098">
        <w:sym w:font="Wingdings" w:char="F0E0"/>
      </w:r>
      <w:r w:rsidR="00F93098">
        <w:t xml:space="preserve">   </w:t>
      </w:r>
    </w:p>
    <w:p w14:paraId="78CCCFC8" w14:textId="77777777" w:rsidR="006E5B32" w:rsidRDefault="006E5B32" w:rsidP="00464CBA">
      <w:pPr>
        <w:ind w:left="360" w:hanging="270"/>
      </w:pPr>
    </w:p>
    <w:p w14:paraId="644C208B" w14:textId="77777777" w:rsidR="006E5B32" w:rsidRDefault="006E5B32" w:rsidP="00464CBA">
      <w:pPr>
        <w:ind w:left="360" w:hanging="270"/>
      </w:pPr>
    </w:p>
    <w:p w14:paraId="39F18F97" w14:textId="77777777" w:rsidR="00B54B8D" w:rsidRDefault="00B54B8D" w:rsidP="00464CBA">
      <w:pPr>
        <w:ind w:left="360" w:hanging="270"/>
      </w:pPr>
    </w:p>
    <w:p w14:paraId="031E5CEA" w14:textId="77777777" w:rsidR="00B54B8D" w:rsidRDefault="00B54B8D" w:rsidP="00464CBA">
      <w:pPr>
        <w:ind w:left="360" w:hanging="270"/>
      </w:pPr>
    </w:p>
    <w:p w14:paraId="3EDF344E" w14:textId="77777777" w:rsidR="00B54B8D" w:rsidRDefault="00B54B8D" w:rsidP="00464CBA">
      <w:pPr>
        <w:ind w:left="360" w:hanging="270"/>
      </w:pPr>
    </w:p>
    <w:p w14:paraId="1CCCBCDD" w14:textId="77777777" w:rsidR="00B54B8D" w:rsidRDefault="00B54B8D" w:rsidP="00464CBA">
      <w:pPr>
        <w:ind w:left="360" w:hanging="270"/>
      </w:pPr>
    </w:p>
    <w:p w14:paraId="641C690C" w14:textId="77777777" w:rsidR="008C50A4" w:rsidRDefault="008C50A4" w:rsidP="00464CBA">
      <w:pPr>
        <w:ind w:left="360" w:hanging="270"/>
      </w:pPr>
    </w:p>
    <w:p w14:paraId="30F6D6D0" w14:textId="77777777" w:rsidR="008C50A4" w:rsidRDefault="008C50A4" w:rsidP="00464CBA">
      <w:pPr>
        <w:ind w:left="360" w:hanging="270"/>
      </w:pPr>
    </w:p>
    <w:p w14:paraId="089BC128" w14:textId="77777777" w:rsidR="008C50A4" w:rsidRDefault="008C50A4" w:rsidP="00464CBA">
      <w:pPr>
        <w:ind w:left="360" w:hanging="270"/>
      </w:pPr>
    </w:p>
    <w:p w14:paraId="5A4DDBF8" w14:textId="77777777" w:rsidR="008C50A4" w:rsidRDefault="008C50A4" w:rsidP="00464CBA">
      <w:pPr>
        <w:ind w:left="360" w:hanging="270"/>
      </w:pPr>
    </w:p>
    <w:p w14:paraId="77FC9B06" w14:textId="77777777" w:rsidR="008C50A4" w:rsidRDefault="008C50A4" w:rsidP="00464CBA">
      <w:pPr>
        <w:ind w:left="360" w:hanging="270"/>
      </w:pPr>
    </w:p>
    <w:p w14:paraId="30D41E88" w14:textId="77777777" w:rsidR="008C50A4" w:rsidRDefault="008C50A4" w:rsidP="00464CBA">
      <w:pPr>
        <w:ind w:left="360" w:hanging="270"/>
      </w:pPr>
    </w:p>
    <w:p w14:paraId="54A409DE" w14:textId="77777777" w:rsidR="008C50A4" w:rsidRDefault="008C50A4" w:rsidP="00464CBA">
      <w:pPr>
        <w:ind w:left="360" w:hanging="270"/>
      </w:pPr>
    </w:p>
    <w:p w14:paraId="757630F1" w14:textId="77777777" w:rsidR="00B54B8D" w:rsidRDefault="00B54B8D" w:rsidP="00464CBA">
      <w:pPr>
        <w:ind w:left="360" w:hanging="270"/>
      </w:pPr>
    </w:p>
    <w:p w14:paraId="13E67021" w14:textId="77777777" w:rsidR="00B54B8D" w:rsidRDefault="00B54B8D" w:rsidP="00464CBA">
      <w:pPr>
        <w:ind w:left="360" w:hanging="270"/>
      </w:pPr>
    </w:p>
    <w:p w14:paraId="0A6859AA" w14:textId="77777777" w:rsidR="00B54B8D" w:rsidRDefault="00B54B8D" w:rsidP="00464CBA">
      <w:pPr>
        <w:ind w:left="360" w:hanging="270"/>
      </w:pPr>
    </w:p>
    <w:p w14:paraId="57895C1F" w14:textId="77777777" w:rsidR="006E5B32" w:rsidRDefault="006E5B32" w:rsidP="00464CBA">
      <w:pPr>
        <w:ind w:left="360" w:hanging="270"/>
      </w:pPr>
    </w:p>
    <w:p w14:paraId="4B9FF31E" w14:textId="2CE9C2E8" w:rsidR="006E5B32" w:rsidRDefault="006E5B32" w:rsidP="00464CBA">
      <w:pPr>
        <w:ind w:left="360" w:hanging="270"/>
      </w:pPr>
      <w:r>
        <w:t>b.</w:t>
      </w:r>
      <w:r>
        <w:tab/>
      </w:r>
      <w:r w:rsidR="00F14BD6">
        <w:tab/>
      </w:r>
      <w:r w:rsidR="00F14BD6">
        <w:tab/>
      </w:r>
      <w:r w:rsidR="00F14BD6">
        <w:tab/>
      </w:r>
      <w:r w:rsidR="00F14BD6">
        <w:tab/>
      </w:r>
      <w:r w:rsidR="00F14BD6">
        <w:tab/>
      </w:r>
      <w:r w:rsidR="00F14BD6">
        <w:tab/>
      </w:r>
      <w:r w:rsidR="00F14BD6">
        <w:sym w:font="Wingdings" w:char="F0E0"/>
      </w:r>
      <w:r w:rsidR="00F14BD6">
        <w:t xml:space="preserve"> CH</w:t>
      </w:r>
      <w:r w:rsidR="00F14BD6" w:rsidRPr="00F14BD6">
        <w:rPr>
          <w:vertAlign w:val="subscript"/>
        </w:rPr>
        <w:t>3</w:t>
      </w:r>
      <w:r w:rsidR="00472B03">
        <w:t>CH</w:t>
      </w:r>
      <w:r w:rsidR="00472B03" w:rsidRPr="00472B03">
        <w:rPr>
          <w:vertAlign w:val="subscript"/>
        </w:rPr>
        <w:t>2</w:t>
      </w:r>
      <w:r w:rsidR="00472B03">
        <w:t>O</w:t>
      </w:r>
      <w:r w:rsidR="00F14BD6">
        <w:t>CH</w:t>
      </w:r>
      <w:r w:rsidR="00F14BD6" w:rsidRPr="00F14BD6">
        <w:rPr>
          <w:vertAlign w:val="subscript"/>
        </w:rPr>
        <w:t>3</w:t>
      </w:r>
      <w:r w:rsidR="00F14BD6">
        <w:t xml:space="preserve">  + Br</w:t>
      </w:r>
      <w:r w:rsidR="00F14BD6" w:rsidRPr="00F14BD6">
        <w:rPr>
          <w:vertAlign w:val="superscript"/>
        </w:rPr>
        <w:t>–</w:t>
      </w:r>
    </w:p>
    <w:p w14:paraId="0B595853" w14:textId="409840C4" w:rsidR="00320D32" w:rsidRDefault="00320D32" w:rsidP="00464CBA">
      <w:pPr>
        <w:ind w:left="360" w:hanging="270"/>
      </w:pPr>
    </w:p>
    <w:p w14:paraId="014B8704" w14:textId="77777777" w:rsidR="00B902C9" w:rsidRDefault="00B902C9" w:rsidP="00464CBA">
      <w:pPr>
        <w:ind w:left="360" w:hanging="270"/>
      </w:pPr>
    </w:p>
    <w:p w14:paraId="604480A9" w14:textId="77777777" w:rsidR="00B54B8D" w:rsidRDefault="00B54B8D" w:rsidP="00464CBA">
      <w:pPr>
        <w:ind w:left="360" w:hanging="270"/>
      </w:pPr>
    </w:p>
    <w:p w14:paraId="3F08AC2F" w14:textId="77777777" w:rsidR="00B54B8D" w:rsidRDefault="00B54B8D" w:rsidP="00464CBA">
      <w:pPr>
        <w:ind w:left="360" w:hanging="270"/>
      </w:pPr>
    </w:p>
    <w:p w14:paraId="4AC26A47" w14:textId="77777777" w:rsidR="00B54B8D" w:rsidRDefault="00B54B8D" w:rsidP="00464CBA">
      <w:pPr>
        <w:ind w:left="360" w:hanging="270"/>
      </w:pPr>
    </w:p>
    <w:p w14:paraId="1F741284" w14:textId="77777777" w:rsidR="00B54B8D" w:rsidRDefault="00B54B8D" w:rsidP="00464CBA">
      <w:pPr>
        <w:ind w:left="360" w:hanging="270"/>
      </w:pPr>
    </w:p>
    <w:p w14:paraId="342650FD" w14:textId="77777777" w:rsidR="009C3529" w:rsidRDefault="009C3529" w:rsidP="00464CBA">
      <w:pPr>
        <w:ind w:left="360" w:hanging="270"/>
      </w:pPr>
    </w:p>
    <w:p w14:paraId="3CFDD912" w14:textId="77777777" w:rsidR="009C3529" w:rsidRDefault="009C3529" w:rsidP="00464CBA">
      <w:pPr>
        <w:ind w:left="360" w:hanging="270"/>
      </w:pPr>
    </w:p>
    <w:p w14:paraId="717D553D" w14:textId="77777777" w:rsidR="009C3529" w:rsidRDefault="009C3529" w:rsidP="00464CBA">
      <w:pPr>
        <w:ind w:left="360" w:hanging="270"/>
      </w:pPr>
    </w:p>
    <w:p w14:paraId="42F71AEF" w14:textId="77777777" w:rsidR="00B54B8D" w:rsidRDefault="00B54B8D" w:rsidP="00464CBA">
      <w:pPr>
        <w:ind w:left="360" w:hanging="270"/>
      </w:pPr>
    </w:p>
    <w:p w14:paraId="1CD11985" w14:textId="77777777" w:rsidR="00B54B8D" w:rsidRDefault="00B54B8D" w:rsidP="00464CBA">
      <w:pPr>
        <w:ind w:left="360" w:hanging="270"/>
      </w:pPr>
    </w:p>
    <w:p w14:paraId="056E5775" w14:textId="77777777" w:rsidR="00B902C9" w:rsidRDefault="00B902C9" w:rsidP="00464CBA">
      <w:pPr>
        <w:ind w:left="360" w:hanging="270"/>
      </w:pPr>
    </w:p>
    <w:p w14:paraId="751DDC72" w14:textId="631019DE" w:rsidR="00DD5E5E" w:rsidRDefault="00DD5E5E">
      <w:r>
        <w:br w:type="page"/>
      </w:r>
    </w:p>
    <w:p w14:paraId="41FD4271" w14:textId="2E2C9F91" w:rsidR="00DD5E5E" w:rsidRDefault="00316B77" w:rsidP="00464CBA">
      <w:pPr>
        <w:ind w:left="360" w:hanging="270"/>
      </w:pPr>
      <w:r>
        <w:t>For Homework</w:t>
      </w:r>
    </w:p>
    <w:p w14:paraId="7BBD4744" w14:textId="171AF8A2" w:rsidR="00B902C9" w:rsidRDefault="00DD5E5E" w:rsidP="00464CBA">
      <w:pPr>
        <w:ind w:left="360" w:hanging="270"/>
      </w:pPr>
      <w:r>
        <w:t xml:space="preserve">Write a letter to a friend who is struggling in organic chemistry to teach them how to use curved arrows to draw reaction mechanisms. Be sure to include some examples, and to discuss why we use </w:t>
      </w:r>
      <w:r w:rsidR="000A6D95">
        <w:t xml:space="preserve">these arrows and what they </w:t>
      </w:r>
      <w:r w:rsidR="00D46D0A">
        <w:t>represent</w:t>
      </w:r>
      <w:r w:rsidR="000A6D95">
        <w:t>.</w:t>
      </w:r>
    </w:p>
    <w:p w14:paraId="159F036B" w14:textId="77777777" w:rsidR="00B902C9" w:rsidRDefault="00B902C9" w:rsidP="00464CBA">
      <w:pPr>
        <w:ind w:left="360" w:hanging="270"/>
      </w:pPr>
    </w:p>
    <w:p w14:paraId="49874A24" w14:textId="7A3FBD58" w:rsidR="00B902C9" w:rsidRPr="006E5B32" w:rsidRDefault="00B902C9" w:rsidP="00464CBA">
      <w:pPr>
        <w:ind w:left="360" w:hanging="270"/>
      </w:pPr>
    </w:p>
    <w:sectPr w:rsidR="00B902C9" w:rsidRPr="006E5B32" w:rsidSect="00B3029A">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900DF" w14:textId="77777777" w:rsidR="00B32F0B" w:rsidRDefault="00B32F0B" w:rsidP="00464CBA">
      <w:r>
        <w:separator/>
      </w:r>
    </w:p>
  </w:endnote>
  <w:endnote w:type="continuationSeparator" w:id="0">
    <w:p w14:paraId="5BE0FCF7" w14:textId="77777777" w:rsidR="00B32F0B" w:rsidRDefault="00B32F0B" w:rsidP="0046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BC8D" w14:textId="77777777" w:rsidR="00DD5E5E" w:rsidRDefault="00DD5E5E" w:rsidP="00630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F7B59" w14:textId="77777777" w:rsidR="00DD5E5E" w:rsidRDefault="00DD5E5E" w:rsidP="0063077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39C8" w14:textId="77777777" w:rsidR="00DD5E5E" w:rsidRDefault="00DD5E5E" w:rsidP="00630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2F0B">
      <w:rPr>
        <w:rStyle w:val="PageNumber"/>
        <w:noProof/>
      </w:rPr>
      <w:t>1</w:t>
    </w:r>
    <w:r>
      <w:rPr>
        <w:rStyle w:val="PageNumber"/>
      </w:rPr>
      <w:fldChar w:fldCharType="end"/>
    </w:r>
  </w:p>
  <w:p w14:paraId="228B28F0" w14:textId="77777777" w:rsidR="00DD5E5E" w:rsidRDefault="00DD5E5E" w:rsidP="006307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B03AE" w14:textId="77777777" w:rsidR="00B32F0B" w:rsidRDefault="00B32F0B" w:rsidP="00464CBA">
      <w:r>
        <w:separator/>
      </w:r>
    </w:p>
  </w:footnote>
  <w:footnote w:type="continuationSeparator" w:id="0">
    <w:p w14:paraId="7BDB1F9E" w14:textId="77777777" w:rsidR="00B32F0B" w:rsidRDefault="00B32F0B" w:rsidP="00464C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7A7C" w14:textId="58267F58" w:rsidR="00DD5E5E" w:rsidRPr="000B1CC3" w:rsidRDefault="00DD5E5E" w:rsidP="00464CBA">
    <w:pPr>
      <w:rPr>
        <w:u w:val="single"/>
      </w:rPr>
    </w:pPr>
    <w:r>
      <w:t>CEM 251 Recitation week 3</w:t>
    </w:r>
    <w:r>
      <w:tab/>
    </w:r>
    <w:r>
      <w:tab/>
      <w:t xml:space="preserve">Names </w:t>
    </w:r>
    <w:r>
      <w:rPr>
        <w:u w:val="single"/>
      </w:rPr>
      <w:tab/>
    </w:r>
    <w:r>
      <w:rPr>
        <w:u w:val="single"/>
      </w:rPr>
      <w:tab/>
    </w:r>
    <w:r>
      <w:rPr>
        <w:u w:val="single"/>
      </w:rPr>
      <w:tab/>
    </w:r>
    <w:r>
      <w:rPr>
        <w:u w:val="single"/>
      </w:rPr>
      <w:tab/>
    </w:r>
    <w:r>
      <w:rPr>
        <w:u w:val="single"/>
      </w:rPr>
      <w:tab/>
    </w:r>
  </w:p>
  <w:p w14:paraId="4667D5CA" w14:textId="77777777" w:rsidR="00DD5E5E" w:rsidRDefault="00DD5E5E" w:rsidP="00464CBA">
    <w:pPr>
      <w:pStyle w:val="Header"/>
      <w:tabs>
        <w:tab w:val="left" w:pos="2160"/>
      </w:tabs>
    </w:pPr>
    <w:r>
      <w:tab/>
    </w:r>
  </w:p>
  <w:p w14:paraId="18819235" w14:textId="77777777" w:rsidR="00DD5E5E" w:rsidRPr="000B1CC3" w:rsidRDefault="00DD5E5E" w:rsidP="00464CBA">
    <w:pPr>
      <w:pStyle w:val="Header"/>
      <w:tabs>
        <w:tab w:val="left" w:pos="2160"/>
      </w:tabs>
      <w:rPr>
        <w:u w:val="single"/>
      </w:rPr>
    </w:pPr>
    <w:r>
      <w:tab/>
    </w:r>
    <w:r>
      <w:tab/>
    </w:r>
    <w:r>
      <w:rPr>
        <w:u w:val="single"/>
      </w:rPr>
      <w:tab/>
    </w:r>
  </w:p>
  <w:p w14:paraId="600B76C2" w14:textId="36C85DBF" w:rsidR="00DD5E5E" w:rsidRDefault="00DD5E5E">
    <w:pPr>
      <w:pStyle w:val="Header"/>
    </w:pPr>
    <w:r>
      <w:t>Lewis Acid-Base and Nucleophilic substitution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86"/>
    <w:rsid w:val="00045434"/>
    <w:rsid w:val="0008017E"/>
    <w:rsid w:val="00086B90"/>
    <w:rsid w:val="000A6D95"/>
    <w:rsid w:val="000B7A61"/>
    <w:rsid w:val="00173A69"/>
    <w:rsid w:val="00210286"/>
    <w:rsid w:val="0029397F"/>
    <w:rsid w:val="00316B77"/>
    <w:rsid w:val="00320D32"/>
    <w:rsid w:val="00446338"/>
    <w:rsid w:val="0045184C"/>
    <w:rsid w:val="00460B96"/>
    <w:rsid w:val="00464CBA"/>
    <w:rsid w:val="00472B03"/>
    <w:rsid w:val="005B25B3"/>
    <w:rsid w:val="00630775"/>
    <w:rsid w:val="00650352"/>
    <w:rsid w:val="0065326D"/>
    <w:rsid w:val="006E5B32"/>
    <w:rsid w:val="0070029B"/>
    <w:rsid w:val="008B5E72"/>
    <w:rsid w:val="008C50A4"/>
    <w:rsid w:val="009134F3"/>
    <w:rsid w:val="009C3529"/>
    <w:rsid w:val="00A0026E"/>
    <w:rsid w:val="00AE582B"/>
    <w:rsid w:val="00AF1C1C"/>
    <w:rsid w:val="00B263DE"/>
    <w:rsid w:val="00B3029A"/>
    <w:rsid w:val="00B32F0B"/>
    <w:rsid w:val="00B54B8D"/>
    <w:rsid w:val="00B72F9F"/>
    <w:rsid w:val="00B902C9"/>
    <w:rsid w:val="00D2569F"/>
    <w:rsid w:val="00D46D0A"/>
    <w:rsid w:val="00DB12DB"/>
    <w:rsid w:val="00DD5E5E"/>
    <w:rsid w:val="00E03C1D"/>
    <w:rsid w:val="00E2281D"/>
    <w:rsid w:val="00E65CB9"/>
    <w:rsid w:val="00EE66B4"/>
    <w:rsid w:val="00F069FB"/>
    <w:rsid w:val="00F14BD6"/>
    <w:rsid w:val="00F930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220E5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5B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imentheader">
    <w:name w:val="experiment header"/>
    <w:basedOn w:val="Normal"/>
    <w:rsid w:val="0023179E"/>
    <w:pPr>
      <w:shd w:val="clear" w:color="auto" w:fill="CCCCCC"/>
    </w:pPr>
    <w:rPr>
      <w:b/>
      <w:sz w:val="48"/>
    </w:rPr>
  </w:style>
  <w:style w:type="paragraph" w:customStyle="1" w:styleId="Labmanual">
    <w:name w:val="Lab manual"/>
    <w:basedOn w:val="Normal"/>
    <w:next w:val="Normal"/>
    <w:autoRedefine/>
    <w:rsid w:val="009E4301"/>
    <w:rPr>
      <w:b/>
      <w:sz w:val="36"/>
    </w:rPr>
  </w:style>
  <w:style w:type="paragraph" w:customStyle="1" w:styleId="LMheader">
    <w:name w:val="LM header"/>
    <w:basedOn w:val="Labmanual"/>
    <w:rsid w:val="009E4301"/>
    <w:pPr>
      <w:pBdr>
        <w:top w:val="thinThickSmallGap" w:sz="24" w:space="1" w:color="auto"/>
      </w:pBdr>
    </w:pPr>
  </w:style>
  <w:style w:type="paragraph" w:styleId="BalloonText">
    <w:name w:val="Balloon Text"/>
    <w:basedOn w:val="Normal"/>
    <w:link w:val="BalloonTextChar"/>
    <w:uiPriority w:val="99"/>
    <w:semiHidden/>
    <w:unhideWhenUsed/>
    <w:rsid w:val="00460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0B96"/>
    <w:rPr>
      <w:rFonts w:ascii="Lucida Grande" w:hAnsi="Lucida Grande" w:cs="Lucida Grande"/>
      <w:sz w:val="18"/>
      <w:szCs w:val="18"/>
    </w:rPr>
  </w:style>
  <w:style w:type="paragraph" w:styleId="Header">
    <w:name w:val="header"/>
    <w:basedOn w:val="Normal"/>
    <w:link w:val="HeaderChar"/>
    <w:uiPriority w:val="99"/>
    <w:unhideWhenUsed/>
    <w:rsid w:val="00464CBA"/>
    <w:pPr>
      <w:tabs>
        <w:tab w:val="center" w:pos="4320"/>
        <w:tab w:val="right" w:pos="8640"/>
      </w:tabs>
    </w:pPr>
  </w:style>
  <w:style w:type="character" w:customStyle="1" w:styleId="HeaderChar">
    <w:name w:val="Header Char"/>
    <w:basedOn w:val="DefaultParagraphFont"/>
    <w:link w:val="Header"/>
    <w:uiPriority w:val="99"/>
    <w:rsid w:val="00464CBA"/>
    <w:rPr>
      <w:sz w:val="24"/>
      <w:szCs w:val="24"/>
    </w:rPr>
  </w:style>
  <w:style w:type="paragraph" w:styleId="Footer">
    <w:name w:val="footer"/>
    <w:basedOn w:val="Normal"/>
    <w:link w:val="FooterChar"/>
    <w:uiPriority w:val="99"/>
    <w:unhideWhenUsed/>
    <w:rsid w:val="00464CBA"/>
    <w:pPr>
      <w:tabs>
        <w:tab w:val="center" w:pos="4320"/>
        <w:tab w:val="right" w:pos="8640"/>
      </w:tabs>
    </w:pPr>
  </w:style>
  <w:style w:type="character" w:customStyle="1" w:styleId="FooterChar">
    <w:name w:val="Footer Char"/>
    <w:basedOn w:val="DefaultParagraphFont"/>
    <w:link w:val="Footer"/>
    <w:uiPriority w:val="99"/>
    <w:rsid w:val="00464CBA"/>
    <w:rPr>
      <w:sz w:val="24"/>
      <w:szCs w:val="24"/>
    </w:rPr>
  </w:style>
  <w:style w:type="character" w:styleId="PageNumber">
    <w:name w:val="page number"/>
    <w:basedOn w:val="DefaultParagraphFont"/>
    <w:uiPriority w:val="99"/>
    <w:semiHidden/>
    <w:unhideWhenUsed/>
    <w:rsid w:val="0063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image" Target="media/image4.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228</Words>
  <Characters>1302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Cooper</dc:creator>
  <cp:keywords/>
  <dc:description/>
  <cp:lastModifiedBy>Melanie M. Cooper</cp:lastModifiedBy>
  <cp:revision>4</cp:revision>
  <cp:lastPrinted>2016-09-16T17:44:00Z</cp:lastPrinted>
  <dcterms:created xsi:type="dcterms:W3CDTF">2017-09-14T18:06:00Z</dcterms:created>
  <dcterms:modified xsi:type="dcterms:W3CDTF">2017-09-18T16:25:00Z</dcterms:modified>
</cp:coreProperties>
</file>